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598C" w14:textId="77777777" w:rsidR="00A577C7" w:rsidRPr="00A577C7" w:rsidRDefault="00A577C7" w:rsidP="00A577C7">
      <w:pPr>
        <w:rPr>
          <w:rFonts w:ascii="Helvetica" w:eastAsia="Times New Roman" w:hAnsi="Helvetica" w:cs="Times New Roman"/>
          <w:sz w:val="18"/>
          <w:szCs w:val="18"/>
        </w:rPr>
      </w:pPr>
      <w:r w:rsidRPr="00A577C7">
        <w:rPr>
          <w:rFonts w:ascii="Arial" w:eastAsia="Times New Roman" w:hAnsi="Arial" w:cs="Arial"/>
          <w:color w:val="000000"/>
          <w:sz w:val="22"/>
          <w:szCs w:val="22"/>
        </w:rPr>
        <w:t>Stacy Pratt is an enrolled citizen of the Muscogee Nation. She holds a B.A. in English from Northeastern State University (</w:t>
      </w:r>
      <w:proofErr w:type="spellStart"/>
      <w:proofErr w:type="gramStart"/>
      <w:r w:rsidRPr="00A577C7">
        <w:rPr>
          <w:rFonts w:ascii="Arial" w:eastAsia="Times New Roman" w:hAnsi="Arial" w:cs="Arial"/>
          <w:color w:val="000000"/>
          <w:sz w:val="22"/>
          <w:szCs w:val="22"/>
        </w:rPr>
        <w:t>Tahlequah,OK</w:t>
      </w:r>
      <w:proofErr w:type="spellEnd"/>
      <w:proofErr w:type="gramEnd"/>
      <w:r w:rsidRPr="00A577C7">
        <w:rPr>
          <w:rFonts w:ascii="Arial" w:eastAsia="Times New Roman" w:hAnsi="Arial" w:cs="Arial"/>
          <w:color w:val="000000"/>
          <w:sz w:val="22"/>
          <w:szCs w:val="22"/>
        </w:rPr>
        <w:t xml:space="preserve">), M.A. in English (Literature) from the University of Arkansas, and Ph.D. in English (Creative Writing) from the University of Southern Mississippi. She is a poet, art writer and book reviewer, specializing in Indigenous art. She is a regular contributor to </w:t>
      </w:r>
      <w:r w:rsidRPr="00A577C7">
        <w:rPr>
          <w:rFonts w:ascii="Arial" w:eastAsia="Times New Roman" w:hAnsi="Arial" w:cs="Arial"/>
          <w:i/>
          <w:iCs/>
          <w:color w:val="000000"/>
          <w:sz w:val="22"/>
          <w:szCs w:val="22"/>
        </w:rPr>
        <w:t>First American Art Magazine</w:t>
      </w:r>
      <w:r w:rsidRPr="00A577C7">
        <w:rPr>
          <w:rFonts w:ascii="Arial" w:eastAsia="Times New Roman" w:hAnsi="Arial" w:cs="Arial"/>
          <w:color w:val="000000"/>
          <w:sz w:val="22"/>
          <w:szCs w:val="22"/>
        </w:rPr>
        <w:t xml:space="preserve"> and has contributed gallery texts and catalog essays for numerous Indigenous art exhibitions. She is also the lead singer of Tulsa, Oklahoma metal band, </w:t>
      </w:r>
      <w:proofErr w:type="spellStart"/>
      <w:r w:rsidRPr="00A577C7">
        <w:rPr>
          <w:rFonts w:ascii="Arial" w:eastAsia="Times New Roman" w:hAnsi="Arial" w:cs="Arial"/>
          <w:color w:val="000000"/>
          <w:sz w:val="22"/>
          <w:szCs w:val="22"/>
        </w:rPr>
        <w:t>Reliquario</w:t>
      </w:r>
      <w:proofErr w:type="spellEnd"/>
      <w:r w:rsidRPr="00A577C7">
        <w:rPr>
          <w:rFonts w:ascii="Arial" w:eastAsia="Times New Roman" w:hAnsi="Arial" w:cs="Arial"/>
          <w:color w:val="000000"/>
          <w:sz w:val="22"/>
          <w:szCs w:val="22"/>
        </w:rPr>
        <w:t xml:space="preserve">. </w:t>
      </w:r>
    </w:p>
    <w:p w14:paraId="719B7B7F" w14:textId="77777777" w:rsidR="00500C30" w:rsidRDefault="00A577C7"/>
    <w:sectPr w:rsidR="00500C30" w:rsidSect="00593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C7"/>
    <w:rsid w:val="00593D58"/>
    <w:rsid w:val="00A577C7"/>
    <w:rsid w:val="00DC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B83DF"/>
  <w15:chartTrackingRefBased/>
  <w15:docId w15:val="{BAEAAFEE-7A47-0841-908A-57108DA04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6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1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Larsen</dc:creator>
  <cp:keywords/>
  <dc:description/>
  <cp:lastModifiedBy>Susan Larsen</cp:lastModifiedBy>
  <cp:revision>1</cp:revision>
  <dcterms:created xsi:type="dcterms:W3CDTF">2022-07-14T15:19:00Z</dcterms:created>
  <dcterms:modified xsi:type="dcterms:W3CDTF">2022-07-14T15:19:00Z</dcterms:modified>
</cp:coreProperties>
</file>