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EB" w:rsidRDefault="004C2FEB" w:rsidP="004C2FEB">
      <w:pPr>
        <w:pStyle w:val="NormalWeb"/>
        <w:spacing w:before="0" w:beforeAutospacing="0" w:after="240" w:afterAutospacing="0" w:line="332" w:lineRule="atLeast"/>
        <w:textAlignment w:val="baseline"/>
        <w:rPr>
          <w:rFonts w:ascii="Helvetica" w:hAnsi="Helvetica"/>
          <w:sz w:val="18"/>
          <w:szCs w:val="18"/>
        </w:rPr>
      </w:pPr>
      <w:r>
        <w:rPr>
          <w:rFonts w:ascii="Helvetica" w:hAnsi="Helvetica"/>
          <w:sz w:val="18"/>
          <w:szCs w:val="18"/>
        </w:rPr>
        <w:t>Taylor Renee Aldridge is a writer and independent curator based in Detroit, Michigan who has dedicated much of her early career to documenting equities that exist within, and run scarce throughout the “art world.” In 2015 she co-founded ARTS.BLACK, a journal of art criticism from Black perspectives. </w:t>
      </w:r>
    </w:p>
    <w:p w:rsidR="004C2FEB" w:rsidRDefault="004C2FEB" w:rsidP="004C2FEB">
      <w:pPr>
        <w:pStyle w:val="NormalWeb"/>
        <w:spacing w:before="0" w:beforeAutospacing="0" w:after="240" w:afterAutospacing="0" w:line="332" w:lineRule="atLeast"/>
        <w:textAlignment w:val="baseline"/>
        <w:rPr>
          <w:rFonts w:ascii="Helvetica" w:hAnsi="Helvetica"/>
          <w:sz w:val="18"/>
          <w:szCs w:val="18"/>
        </w:rPr>
      </w:pPr>
      <w:r>
        <w:rPr>
          <w:rFonts w:ascii="Helvetica" w:hAnsi="Helvetica"/>
          <w:sz w:val="18"/>
          <w:szCs w:val="18"/>
        </w:rPr>
        <w:t>As Taylor continues to examine dynamics of power and ethics in the arts, she is concurrently pivoting toward queries that concern performance, criticality, intimacy, Blackness, and queering of the sacred. </w:t>
      </w:r>
    </w:p>
    <w:p w:rsidR="004C2FEB" w:rsidRDefault="004C2FEB" w:rsidP="004C2FEB">
      <w:pPr>
        <w:pStyle w:val="NormalWeb"/>
        <w:spacing w:before="0" w:beforeAutospacing="0" w:after="240" w:afterAutospacing="0" w:line="332" w:lineRule="atLeast"/>
        <w:textAlignment w:val="baseline"/>
        <w:rPr>
          <w:rFonts w:ascii="Helvetica" w:hAnsi="Helvetica"/>
          <w:sz w:val="18"/>
          <w:szCs w:val="18"/>
        </w:rPr>
      </w:pPr>
      <w:r>
        <w:rPr>
          <w:rFonts w:ascii="Helvetica" w:hAnsi="Helvetica"/>
          <w:sz w:val="18"/>
          <w:szCs w:val="18"/>
        </w:rPr>
        <w:t xml:space="preserve">Taylor is the 2016 recipient of The Andy Warhol Foundation Creative Capital Arts Writers Grant for Short Form Writing and has written for Art21, </w:t>
      </w:r>
      <w:proofErr w:type="spellStart"/>
      <w:r>
        <w:rPr>
          <w:rFonts w:ascii="Helvetica" w:hAnsi="Helvetica"/>
          <w:sz w:val="18"/>
          <w:szCs w:val="18"/>
        </w:rPr>
        <w:t>ARTNews</w:t>
      </w:r>
      <w:proofErr w:type="spellEnd"/>
      <w:r>
        <w:rPr>
          <w:rFonts w:ascii="Helvetica" w:hAnsi="Helvetica"/>
          <w:sz w:val="18"/>
          <w:szCs w:val="18"/>
        </w:rPr>
        <w:t xml:space="preserve">, </w:t>
      </w:r>
      <w:proofErr w:type="spellStart"/>
      <w:r>
        <w:rPr>
          <w:rFonts w:ascii="Helvetica" w:hAnsi="Helvetica"/>
          <w:sz w:val="18"/>
          <w:szCs w:val="18"/>
        </w:rPr>
        <w:t>ContemporaryAnd</w:t>
      </w:r>
      <w:proofErr w:type="spellEnd"/>
      <w:r>
        <w:rPr>
          <w:rFonts w:ascii="Helvetica" w:hAnsi="Helvetica"/>
          <w:sz w:val="18"/>
          <w:szCs w:val="18"/>
        </w:rPr>
        <w:t xml:space="preserve">, Detroit </w:t>
      </w:r>
      <w:proofErr w:type="spellStart"/>
      <w:r>
        <w:rPr>
          <w:rFonts w:ascii="Helvetica" w:hAnsi="Helvetica"/>
          <w:sz w:val="18"/>
          <w:szCs w:val="18"/>
        </w:rPr>
        <w:t>MetroTimes</w:t>
      </w:r>
      <w:proofErr w:type="spellEnd"/>
      <w:r>
        <w:rPr>
          <w:rFonts w:ascii="Helvetica" w:hAnsi="Helvetica"/>
          <w:sz w:val="18"/>
          <w:szCs w:val="18"/>
        </w:rPr>
        <w:t xml:space="preserve">, </w:t>
      </w:r>
      <w:proofErr w:type="spellStart"/>
      <w:r>
        <w:rPr>
          <w:rFonts w:ascii="Helvetica" w:hAnsi="Helvetica"/>
          <w:sz w:val="18"/>
          <w:szCs w:val="18"/>
        </w:rPr>
        <w:t>SFMoMA’s</w:t>
      </w:r>
      <w:proofErr w:type="spellEnd"/>
      <w:r>
        <w:rPr>
          <w:rFonts w:ascii="Helvetica" w:hAnsi="Helvetica"/>
          <w:sz w:val="18"/>
          <w:szCs w:val="18"/>
        </w:rPr>
        <w:t xml:space="preserve"> Open Space and Hyperallergic. She received her M.L.A from Harvard University with a concentration in Museum Studies and B.A from Howard University with a concentration in Art History.</w:t>
      </w:r>
    </w:p>
    <w:p w:rsidR="00016296" w:rsidRDefault="004C2FEB">
      <w:bookmarkStart w:id="0" w:name="_GoBack"/>
      <w:bookmarkEnd w:id="0"/>
    </w:p>
    <w:sectPr w:rsidR="00016296" w:rsidSect="005F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EB"/>
    <w:rsid w:val="004C2FEB"/>
    <w:rsid w:val="005F515C"/>
    <w:rsid w:val="0091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9D0276-4AC5-D745-9F74-113B9402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F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258210">
      <w:bodyDiv w:val="1"/>
      <w:marLeft w:val="0"/>
      <w:marRight w:val="0"/>
      <w:marTop w:val="0"/>
      <w:marBottom w:val="0"/>
      <w:divBdr>
        <w:top w:val="none" w:sz="0" w:space="0" w:color="auto"/>
        <w:left w:val="none" w:sz="0" w:space="0" w:color="auto"/>
        <w:bottom w:val="none" w:sz="0" w:space="0" w:color="auto"/>
        <w:right w:val="none" w:sz="0" w:space="0" w:color="auto"/>
      </w:divBdr>
      <w:divsChild>
        <w:div w:id="563443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1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2019-07-22T14:12:00Z</dcterms:created>
  <dcterms:modified xsi:type="dcterms:W3CDTF">2019-07-22T14:13:00Z</dcterms:modified>
</cp:coreProperties>
</file>